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FB34E" w14:textId="77777777" w:rsidR="003D3641" w:rsidRDefault="003D3641" w:rsidP="003D3641">
      <w:pPr>
        <w:jc w:val="center"/>
        <w:rPr>
          <w:sz w:val="40"/>
          <w:szCs w:val="40"/>
        </w:rPr>
      </w:pPr>
      <w:r>
        <w:rPr>
          <w:sz w:val="40"/>
          <w:szCs w:val="40"/>
        </w:rPr>
        <w:t>EINAUDI</w:t>
      </w:r>
    </w:p>
    <w:p w14:paraId="13DE8C75" w14:textId="77777777" w:rsidR="003D3641" w:rsidRDefault="003D3641" w:rsidP="003D3641">
      <w:pPr>
        <w:jc w:val="center"/>
        <w:rPr>
          <w:sz w:val="28"/>
          <w:szCs w:val="28"/>
        </w:rPr>
      </w:pPr>
    </w:p>
    <w:p w14:paraId="5BBF252A" w14:textId="2F059D5E" w:rsidR="003D3641" w:rsidRDefault="003D3641" w:rsidP="003D3641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110E33">
        <w:rPr>
          <w:sz w:val="28"/>
          <w:szCs w:val="28"/>
        </w:rPr>
        <w:t xml:space="preserve">ROGRAMMA SVOLTO </w:t>
      </w:r>
      <w:r w:rsidR="00FE7ADD">
        <w:rPr>
          <w:sz w:val="28"/>
          <w:szCs w:val="28"/>
        </w:rPr>
        <w:t>20</w:t>
      </w:r>
      <w:r w:rsidR="00EA739B">
        <w:rPr>
          <w:sz w:val="28"/>
          <w:szCs w:val="28"/>
        </w:rPr>
        <w:t>20-21</w:t>
      </w:r>
    </w:p>
    <w:p w14:paraId="4F01B318" w14:textId="394E616F" w:rsidR="003D3641" w:rsidRDefault="003D3641" w:rsidP="003D3641">
      <w:pPr>
        <w:jc w:val="both"/>
        <w:rPr>
          <w:sz w:val="28"/>
          <w:szCs w:val="28"/>
        </w:rPr>
      </w:pPr>
    </w:p>
    <w:p w14:paraId="0EFCA8AF" w14:textId="77777777" w:rsidR="00533E15" w:rsidRDefault="00533E15" w:rsidP="003D3641">
      <w:pPr>
        <w:jc w:val="both"/>
        <w:rPr>
          <w:sz w:val="28"/>
          <w:szCs w:val="28"/>
        </w:rPr>
      </w:pPr>
    </w:p>
    <w:p w14:paraId="0F407CB5" w14:textId="4F34AF08" w:rsidR="003D3641" w:rsidRDefault="003D3641" w:rsidP="003D3641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Italiano IV </w:t>
      </w:r>
      <w:r w:rsidR="00EA739B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EA739B">
        <w:rPr>
          <w:sz w:val="28"/>
          <w:szCs w:val="28"/>
        </w:rPr>
        <w:t xml:space="preserve">Telecomunicazioni e informatica </w:t>
      </w:r>
    </w:p>
    <w:p w14:paraId="37FCEF31" w14:textId="77777777" w:rsidR="003D364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>Docente Davide Sandalo</w:t>
      </w:r>
    </w:p>
    <w:p w14:paraId="7D70F08E" w14:textId="77777777" w:rsidR="00944C64" w:rsidRDefault="00944C64" w:rsidP="003D3641">
      <w:pPr>
        <w:jc w:val="both"/>
        <w:rPr>
          <w:sz w:val="24"/>
          <w:szCs w:val="24"/>
        </w:rPr>
      </w:pPr>
    </w:p>
    <w:p w14:paraId="70C97BE8" w14:textId="77777777" w:rsidR="00944C64" w:rsidRDefault="00944C64" w:rsidP="00944C64">
      <w:pPr>
        <w:rPr>
          <w:sz w:val="24"/>
          <w:szCs w:val="24"/>
        </w:rPr>
      </w:pPr>
    </w:p>
    <w:p w14:paraId="7CA36B17" w14:textId="3C2D84DA" w:rsidR="00944C64" w:rsidRDefault="00944C64" w:rsidP="00944C64">
      <w:pPr>
        <w:rPr>
          <w:sz w:val="24"/>
          <w:szCs w:val="24"/>
        </w:rPr>
      </w:pPr>
      <w:r>
        <w:rPr>
          <w:sz w:val="24"/>
          <w:szCs w:val="24"/>
        </w:rPr>
        <w:t xml:space="preserve">In ordine alla programmazione didattica, si rimanda alla Progettazione didattica per il Triennio, Dipartimento Materie letterarie. Di seguito il profilo contenutistico </w:t>
      </w:r>
      <w:r w:rsidR="00533E15">
        <w:rPr>
          <w:sz w:val="24"/>
          <w:szCs w:val="24"/>
        </w:rPr>
        <w:t xml:space="preserve">svolto, </w:t>
      </w:r>
      <w:r>
        <w:rPr>
          <w:sz w:val="24"/>
          <w:szCs w:val="24"/>
        </w:rPr>
        <w:t>nel dettaglio.</w:t>
      </w:r>
    </w:p>
    <w:p w14:paraId="24503C48" w14:textId="77777777" w:rsidR="00944C64" w:rsidRDefault="00944C64" w:rsidP="003D3641">
      <w:pPr>
        <w:jc w:val="both"/>
        <w:rPr>
          <w:sz w:val="24"/>
          <w:szCs w:val="24"/>
        </w:rPr>
      </w:pPr>
    </w:p>
    <w:p w14:paraId="3525516D" w14:textId="77777777" w:rsidR="003D3641" w:rsidRDefault="003D3641" w:rsidP="003D3641">
      <w:pPr>
        <w:jc w:val="both"/>
        <w:rPr>
          <w:sz w:val="24"/>
          <w:szCs w:val="24"/>
        </w:rPr>
      </w:pPr>
    </w:p>
    <w:p w14:paraId="73B19012" w14:textId="77777777" w:rsidR="0084711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>Letteratura e scienza</w:t>
      </w:r>
      <w:r w:rsidR="00847111">
        <w:rPr>
          <w:sz w:val="24"/>
          <w:szCs w:val="24"/>
        </w:rPr>
        <w:t>.</w:t>
      </w:r>
    </w:p>
    <w:p w14:paraId="7DF0FBB2" w14:textId="47FA76CC" w:rsidR="003D364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Galileo Galilei e il suo mondo, Paolo </w:t>
      </w:r>
      <w:proofErr w:type="spellStart"/>
      <w:r>
        <w:rPr>
          <w:sz w:val="24"/>
          <w:szCs w:val="24"/>
        </w:rPr>
        <w:t>Sarpi</w:t>
      </w:r>
      <w:proofErr w:type="spellEnd"/>
      <w:r>
        <w:rPr>
          <w:sz w:val="24"/>
          <w:szCs w:val="24"/>
        </w:rPr>
        <w:t>, la Toscana e Venezia, testi Il Dialogo sopra i massimi sistemi… Brano antologico.</w:t>
      </w:r>
    </w:p>
    <w:p w14:paraId="6EAC4BAB" w14:textId="77777777" w:rsidR="00533E15" w:rsidRDefault="00533E15" w:rsidP="003D3641">
      <w:pPr>
        <w:jc w:val="both"/>
        <w:rPr>
          <w:sz w:val="24"/>
          <w:szCs w:val="24"/>
        </w:rPr>
      </w:pPr>
    </w:p>
    <w:p w14:paraId="20F4D0EE" w14:textId="77777777" w:rsidR="0084711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>Lo spazio teatrale</w:t>
      </w:r>
      <w:r w:rsidR="00847111">
        <w:rPr>
          <w:sz w:val="24"/>
          <w:szCs w:val="24"/>
        </w:rPr>
        <w:t>.</w:t>
      </w:r>
    </w:p>
    <w:p w14:paraId="6AFFF846" w14:textId="77777777" w:rsidR="003D364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>Moliere, Shakespeare, cenni, La commedia dell’arte, le maschere. Carlo Goldoni, testi La Locandiera, brani antologici.</w:t>
      </w:r>
    </w:p>
    <w:p w14:paraId="78E49002" w14:textId="62DFDDF9" w:rsidR="0084711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Illuminismo. </w:t>
      </w:r>
    </w:p>
    <w:p w14:paraId="4153873A" w14:textId="77777777" w:rsidR="00533E15" w:rsidRDefault="00533E15" w:rsidP="003D3641">
      <w:pPr>
        <w:jc w:val="both"/>
        <w:rPr>
          <w:sz w:val="24"/>
          <w:szCs w:val="24"/>
        </w:rPr>
      </w:pPr>
    </w:p>
    <w:p w14:paraId="7375A338" w14:textId="77777777" w:rsidR="003D364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L’illuminismo italiano, Il Caffè, Cesare Beccaria, Dei Delitti e delle pene, testo antologico, Giuseppe Parini, Il </w:t>
      </w:r>
      <w:proofErr w:type="spellStart"/>
      <w:r>
        <w:rPr>
          <w:sz w:val="24"/>
          <w:szCs w:val="24"/>
        </w:rPr>
        <w:t>Giovin</w:t>
      </w:r>
      <w:proofErr w:type="spellEnd"/>
      <w:r>
        <w:rPr>
          <w:sz w:val="24"/>
          <w:szCs w:val="24"/>
        </w:rPr>
        <w:t xml:space="preserve"> signore, testi antologici.</w:t>
      </w:r>
    </w:p>
    <w:p w14:paraId="1D7FCC6F" w14:textId="77777777" w:rsidR="00FE7ADD" w:rsidRDefault="00FE7ADD" w:rsidP="003D3641">
      <w:pPr>
        <w:jc w:val="both"/>
        <w:rPr>
          <w:sz w:val="24"/>
          <w:szCs w:val="24"/>
        </w:rPr>
      </w:pPr>
    </w:p>
    <w:p w14:paraId="03039D59" w14:textId="3C7799E2" w:rsidR="0084711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>La Patria</w:t>
      </w:r>
      <w:r w:rsidR="00847111">
        <w:rPr>
          <w:sz w:val="24"/>
          <w:szCs w:val="24"/>
        </w:rPr>
        <w:t>.</w:t>
      </w:r>
    </w:p>
    <w:p w14:paraId="53573676" w14:textId="77777777" w:rsidR="00533E15" w:rsidRDefault="00533E15" w:rsidP="003D3641">
      <w:pPr>
        <w:jc w:val="both"/>
        <w:rPr>
          <w:sz w:val="24"/>
          <w:szCs w:val="24"/>
        </w:rPr>
      </w:pPr>
    </w:p>
    <w:p w14:paraId="3CB81881" w14:textId="0572E73C" w:rsidR="003D364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Ugo Niccolò Foscolo, Jacopo Ortis, brani antologici, I Sonetti, A </w:t>
      </w:r>
      <w:proofErr w:type="spellStart"/>
      <w:r>
        <w:rPr>
          <w:sz w:val="24"/>
          <w:szCs w:val="24"/>
        </w:rPr>
        <w:t>Zacinto</w:t>
      </w:r>
      <w:proofErr w:type="spellEnd"/>
      <w:r>
        <w:rPr>
          <w:sz w:val="24"/>
          <w:szCs w:val="24"/>
        </w:rPr>
        <w:t xml:space="preserve">, In morte del fratello Giovanni, Alla sera, I Sepolcri, selezione di versi. </w:t>
      </w:r>
    </w:p>
    <w:p w14:paraId="241D923C" w14:textId="77777777" w:rsidR="00FE7ADD" w:rsidRDefault="00FE7ADD" w:rsidP="003D3641">
      <w:pPr>
        <w:jc w:val="both"/>
        <w:rPr>
          <w:sz w:val="24"/>
          <w:szCs w:val="24"/>
        </w:rPr>
      </w:pPr>
    </w:p>
    <w:p w14:paraId="7D90D70B" w14:textId="53D13205" w:rsidR="0084711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>Il Romanticismo</w:t>
      </w:r>
      <w:r w:rsidR="00847111">
        <w:rPr>
          <w:sz w:val="24"/>
          <w:szCs w:val="24"/>
        </w:rPr>
        <w:t>.</w:t>
      </w:r>
    </w:p>
    <w:p w14:paraId="1B78CBE6" w14:textId="77777777" w:rsidR="00533E15" w:rsidRDefault="00533E15" w:rsidP="003D3641">
      <w:pPr>
        <w:jc w:val="both"/>
        <w:rPr>
          <w:sz w:val="24"/>
          <w:szCs w:val="24"/>
        </w:rPr>
      </w:pPr>
    </w:p>
    <w:p w14:paraId="3896AB18" w14:textId="77777777" w:rsidR="003D364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Alessandro Manzoni, Il V Maggio, Marzo 1821, lettura integrale. Promessi sposi e Fermo e Lucia, pagine scelte a confronto. </w:t>
      </w:r>
    </w:p>
    <w:p w14:paraId="072E995B" w14:textId="77777777" w:rsidR="0084711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poesia assoluta. </w:t>
      </w:r>
    </w:p>
    <w:p w14:paraId="21BDDF2C" w14:textId="4AD2807C" w:rsidR="003D364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Giacomo Leopardi, Operette morali, </w:t>
      </w:r>
      <w:r w:rsidR="00533E15">
        <w:rPr>
          <w:sz w:val="24"/>
          <w:szCs w:val="24"/>
        </w:rPr>
        <w:t>Il dialogo tra un Islandese e la natura</w:t>
      </w:r>
      <w:r>
        <w:rPr>
          <w:sz w:val="24"/>
          <w:szCs w:val="24"/>
        </w:rPr>
        <w:t>, I Canti, L’infinito</w:t>
      </w:r>
      <w:r w:rsidR="00FE7ADD">
        <w:rPr>
          <w:sz w:val="24"/>
          <w:szCs w:val="24"/>
        </w:rPr>
        <w:t>, il Sabato del villaggio</w:t>
      </w:r>
      <w:bookmarkStart w:id="0" w:name="_GoBack"/>
      <w:bookmarkEnd w:id="0"/>
      <w:r w:rsidR="00EA739B">
        <w:rPr>
          <w:sz w:val="24"/>
          <w:szCs w:val="24"/>
        </w:rPr>
        <w:t>.</w:t>
      </w:r>
    </w:p>
    <w:p w14:paraId="0C276DC9" w14:textId="77777777" w:rsidR="003D3641" w:rsidRDefault="003D3641" w:rsidP="003D3641">
      <w:pPr>
        <w:jc w:val="both"/>
        <w:rPr>
          <w:sz w:val="24"/>
          <w:szCs w:val="24"/>
        </w:rPr>
      </w:pPr>
    </w:p>
    <w:p w14:paraId="5FAB607B" w14:textId="02A25E8A" w:rsidR="003D3641" w:rsidRDefault="00EA739B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>Alba 7</w:t>
      </w:r>
      <w:r w:rsidR="00533E15">
        <w:rPr>
          <w:sz w:val="24"/>
          <w:szCs w:val="24"/>
        </w:rPr>
        <w:t>- 06</w:t>
      </w:r>
      <w:r w:rsidR="003D3641">
        <w:rPr>
          <w:sz w:val="24"/>
          <w:szCs w:val="24"/>
        </w:rPr>
        <w:t>-20</w:t>
      </w:r>
      <w:r w:rsidR="00533E15">
        <w:rPr>
          <w:sz w:val="24"/>
          <w:szCs w:val="24"/>
        </w:rPr>
        <w:t>20</w:t>
      </w:r>
    </w:p>
    <w:p w14:paraId="4CA12BD2" w14:textId="77777777" w:rsidR="003D3641" w:rsidRDefault="003D3641" w:rsidP="003D3641">
      <w:pPr>
        <w:jc w:val="both"/>
        <w:rPr>
          <w:sz w:val="24"/>
          <w:szCs w:val="24"/>
        </w:rPr>
      </w:pPr>
    </w:p>
    <w:p w14:paraId="5E1AE8A9" w14:textId="77777777" w:rsidR="007B1C26" w:rsidRDefault="007B1C26"/>
    <w:sectPr w:rsidR="007B1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41"/>
    <w:rsid w:val="00110E33"/>
    <w:rsid w:val="003D3641"/>
    <w:rsid w:val="00533E15"/>
    <w:rsid w:val="007B1C26"/>
    <w:rsid w:val="00847111"/>
    <w:rsid w:val="009448B3"/>
    <w:rsid w:val="00944C64"/>
    <w:rsid w:val="00EA739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7F23"/>
  <w15:chartTrackingRefBased/>
  <w15:docId w15:val="{8F2F2290-5A6A-440A-85DB-413E4DD8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364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sandalo</dc:creator>
  <cp:keywords/>
  <dc:description/>
  <cp:lastModifiedBy>Sandalo Davide</cp:lastModifiedBy>
  <cp:revision>13</cp:revision>
  <dcterms:created xsi:type="dcterms:W3CDTF">2019-09-29T07:10:00Z</dcterms:created>
  <dcterms:modified xsi:type="dcterms:W3CDTF">2021-06-03T11:11:00Z</dcterms:modified>
</cp:coreProperties>
</file>